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1A3B" w14:textId="576DAEE2" w:rsidR="0068093D" w:rsidRDefault="0068093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1311EF53" wp14:editId="3216F787">
            <wp:extent cx="1713124" cy="2072820"/>
            <wp:effectExtent l="0" t="0" r="1905" b="381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18B21F7B-0320-4061-8463-46F79F32A6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18B21F7B-0320-4061-8463-46F79F32A6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124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6F56B" w14:textId="5407CC15" w:rsidR="0068093D" w:rsidRPr="0033046F" w:rsidRDefault="0033046F" w:rsidP="0033046F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color w:val="FF0000"/>
          <w:sz w:val="72"/>
          <w:szCs w:val="72"/>
          <w:lang w:val="kk-KZ"/>
        </w:rPr>
        <w:t>Түйіндеме</w:t>
      </w:r>
    </w:p>
    <w:p w14:paraId="495E9C3D" w14:textId="05C08086" w:rsidR="0068093D" w:rsidRPr="0068093D" w:rsidRDefault="006809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Педагог: </w:t>
      </w:r>
      <w:r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Абдилдаева  Ботагоз  Жеткергеновна</w:t>
      </w:r>
    </w:p>
    <w:p w14:paraId="73C6A09E" w14:textId="28FEDACF" w:rsidR="0068093D" w:rsidRPr="0033046F" w:rsidRDefault="0068093D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Туған күні, айы, жылы:   </w:t>
      </w:r>
      <w:r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12.06.</w:t>
      </w:r>
      <w:r w:rsidR="00C774A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1989 жыл</w:t>
      </w:r>
    </w:p>
    <w:p w14:paraId="0CD0C2AB" w14:textId="77760B50" w:rsidR="0068093D" w:rsidRPr="0033046F" w:rsidRDefault="0068093D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Білімі:</w:t>
      </w:r>
      <w:r w:rsidR="00C774A4"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  </w:t>
      </w:r>
      <w:r w:rsidR="00C774A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Арнаулы орта</w:t>
      </w:r>
    </w:p>
    <w:p w14:paraId="5688B6F8" w14:textId="77777777" w:rsidR="0033046F" w:rsidRDefault="0068093D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Бітірген оқу орны:</w:t>
      </w:r>
      <w:r w:rsidR="00C774A4" w:rsidRPr="0033046F">
        <w:rPr>
          <w:rFonts w:ascii="Times New Roman" w:hAnsi="Times New Roman" w:cs="Times New Roman"/>
          <w:color w:val="4472C4" w:themeColor="accent1"/>
          <w:sz w:val="28"/>
          <w:szCs w:val="28"/>
          <w:lang w:val="kk-KZ"/>
        </w:rPr>
        <w:t xml:space="preserve">  </w:t>
      </w:r>
      <w:r w:rsidR="00C774A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«Қазалы гуманитарлық – техникалық колледжі». </w:t>
      </w:r>
      <w:r w:rsid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</w:t>
      </w:r>
    </w:p>
    <w:p w14:paraId="43760149" w14:textId="4C293F63" w:rsidR="0068093D" w:rsidRPr="0033046F" w:rsidRDefault="0033046F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</w:t>
      </w:r>
      <w:r w:rsidR="00C774A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«AGZHAN»   ғылыми – білім беру орталығы</w:t>
      </w:r>
    </w:p>
    <w:p w14:paraId="5383BEB4" w14:textId="77777777" w:rsidR="0033046F" w:rsidRDefault="0068093D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Мамандығы:</w:t>
      </w:r>
      <w:r w:rsidR="00C774A4"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  </w:t>
      </w:r>
      <w:r w:rsidR="00C774A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0105000 «Бастауыш білім беру».</w:t>
      </w:r>
    </w:p>
    <w:p w14:paraId="6679EE13" w14:textId="63DA2A4F" w:rsidR="0068093D" w:rsidRPr="0033046F" w:rsidRDefault="00C774A4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</w:t>
      </w:r>
      <w:r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01120100 «Мектепке дейінгі тәрбие  және оқыту»</w:t>
      </w:r>
    </w:p>
    <w:p w14:paraId="0464622A" w14:textId="5EE54522" w:rsidR="0068093D" w:rsidRPr="00C774A4" w:rsidRDefault="006809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Лауазымы:</w:t>
      </w:r>
      <w:r w:rsidR="00C774A4"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   </w:t>
      </w:r>
      <w:r w:rsidR="00C774A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Тәрбиеші </w:t>
      </w:r>
    </w:p>
    <w:p w14:paraId="709AD415" w14:textId="6107EF9E" w:rsidR="0068093D" w:rsidRPr="00C774A4" w:rsidRDefault="006809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Санаты:</w:t>
      </w:r>
      <w:r w:rsidR="00C774A4"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  </w:t>
      </w:r>
      <w:r w:rsidR="0026710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Педагог - модератор</w:t>
      </w:r>
    </w:p>
    <w:p w14:paraId="03B8F8E9" w14:textId="256A26ED" w:rsidR="0068093D" w:rsidRPr="00267104" w:rsidRDefault="006809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Педагогикалық еңбек өтілімі:</w:t>
      </w:r>
      <w:r w:rsidR="00267104"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  </w:t>
      </w:r>
      <w:r w:rsidR="00267104" w:rsidRPr="0033046F">
        <w:rPr>
          <w:rFonts w:ascii="Times New Roman" w:hAnsi="Times New Roman" w:cs="Times New Roman"/>
          <w:color w:val="FF0000"/>
          <w:sz w:val="28"/>
          <w:szCs w:val="28"/>
          <w:lang w:val="kk-KZ"/>
        </w:rPr>
        <w:t>8 жыл</w:t>
      </w:r>
    </w:p>
    <w:p w14:paraId="797D222D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Педагог жетістігі: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ІІ дәрежелі диплом </w:t>
      </w:r>
      <w:hyperlink r:id="rId5" w:history="1">
        <w:r w:rsidRPr="008A0CA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www.tio.kz</w:t>
        </w:r>
      </w:hyperlink>
      <w:r w:rsidRPr="002133A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Республикалық Дәстүрлі Интернет Олимпиада сайты Сауат ашу пәнінен ұйымдастырған онлайн олимпиадасының жүлдегері. Астана қаласы 15.09.2018жыл</w:t>
      </w:r>
    </w:p>
    <w:p w14:paraId="5095072A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Халықаралық жоба ІІ дәрежелі диплом «Қазан» айында өткізілген Республикалық «Менің мамандығым тәрбиеші» Блиц – турнирінің 3 орын иегері. 01.10.2018жыл</w:t>
      </w:r>
    </w:p>
    <w:p w14:paraId="0040C8FA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«Алғыс хат» «</w:t>
      </w:r>
      <w:r w:rsidRPr="002133A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Talaptylar.kz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–</w:t>
      </w:r>
      <w:r w:rsidRPr="002133A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XXI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ғасыр талаптылары» Республикалық үздіксіз даму орталығы ұйымдастырған шығармашылық байқауға шәкірт дайындағаным үшін. Желтоқсан 2019 жыл</w:t>
      </w:r>
    </w:p>
    <w:p w14:paraId="506AD5D1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Құттықтау 2020 жаңа жылмен балабақша меңгерушісі Г. Шатай</w:t>
      </w:r>
    </w:p>
    <w:p w14:paraId="2D999935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Сертификат ҚР Тұңғыш Президенті қоры сыйлығының иегері </w:t>
      </w:r>
      <w:r w:rsidRPr="0057647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Qaztest.kz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сайты мен Абай атындағы ҚазҰПУ жас мамандардың педогогикалық біліктілігін</w:t>
      </w:r>
    </w:p>
    <w:p w14:paraId="789745CA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5E5D57C8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 xml:space="preserve">арттыру мақсатында ұйымдастырған </w:t>
      </w:r>
      <w:r w:rsidRPr="0057647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IV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Республикалық «Үздік жас маман» олимпиадасына қатысқаным үшін. Алматы 2020 жыл</w:t>
      </w:r>
    </w:p>
    <w:p w14:paraId="3DFD882C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Диплом </w:t>
      </w:r>
      <w:r w:rsidRPr="0057647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дәрежелі ҚР Тұңғыш Президенті қоры сыйлығының иегері </w:t>
      </w:r>
      <w:r w:rsidRPr="0057647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Qaztest.kz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сайты мен Абай атындағы ҚазҰПУ жас мамандарының педогогикалық біліктілігін арттыру мақсатында ұйымдастырған </w:t>
      </w:r>
      <w:r w:rsidRPr="0057647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IV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Республикалық «Үздік жас маман» олимпиадасына қатысқаным үшін.    Алматы 2020жыл</w:t>
      </w:r>
    </w:p>
    <w:p w14:paraId="425DC4C5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«Алғыс хат» 8 наурыз - Халықаралаық әйелдер күніне Қазалы ауданының          әкімі М. Оразбаев. Қазалы 2022 жыл</w:t>
      </w:r>
    </w:p>
    <w:p w14:paraId="225289AB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«Алғыс хат» « </w:t>
      </w:r>
      <w:r w:rsidRPr="002C673B">
        <w:rPr>
          <w:rFonts w:ascii="Times New Roman" w:hAnsi="Times New Roman" w:cs="Times New Roman"/>
          <w:color w:val="FF0000"/>
          <w:sz w:val="28"/>
          <w:szCs w:val="28"/>
          <w:lang w:val="kk-KZ"/>
        </w:rPr>
        <w:t>KEMENGER USTAZ.KZ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» республикалық ғылыми – әдістемелік журналымен бірлесе іс-тәжірибе алмасқаным үшін. 2022жыл</w:t>
      </w:r>
    </w:p>
    <w:p w14:paraId="53781F44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Сертификат «</w:t>
      </w:r>
      <w:r w:rsidRPr="002C673B">
        <w:rPr>
          <w:rFonts w:ascii="Times New Roman" w:hAnsi="Times New Roman" w:cs="Times New Roman"/>
          <w:color w:val="FF0000"/>
          <w:sz w:val="28"/>
          <w:szCs w:val="28"/>
          <w:lang w:val="kk-KZ"/>
        </w:rPr>
        <w:t>Kemenger ustaz KZ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»</w:t>
      </w:r>
      <w:r w:rsidRPr="002C673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республикалық ғылыми әдістемелік журналына материал жариялағаным үшін. 2022жыл</w:t>
      </w:r>
    </w:p>
    <w:p w14:paraId="42544BBE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«Құттықтау» 2021 жаңа жылмен балабақша меңгерушісі Қ. Дәулетиярқызы</w:t>
      </w:r>
    </w:p>
    <w:p w14:paraId="36EAA246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«Құттықтау» 2022 жаңа жылмен балабақша меңгерушісі Қ. Дәулетиярқызы</w:t>
      </w:r>
    </w:p>
    <w:p w14:paraId="626020A2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Абай Құнанбайұлының 175 жылдығына орай «</w:t>
      </w:r>
      <w:r w:rsidRPr="002C673B">
        <w:rPr>
          <w:rFonts w:ascii="Times New Roman" w:hAnsi="Times New Roman" w:cs="Times New Roman"/>
          <w:color w:val="FF0000"/>
          <w:sz w:val="28"/>
          <w:szCs w:val="28"/>
          <w:lang w:val="kk-KZ"/>
        </w:rPr>
        <w:t>BILIM ALL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»</w:t>
      </w:r>
      <w:r w:rsidRPr="002C673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білім орталығының ұйымдастыруымен өткізілген балабақша тәрбиеленушілері мен мектеп оқушылары және студенттер арасындағы «МЕН ЖАЗБАЙМЫН ӨЛЕҢДІ ЕРМЕК ҮШІН» республикалық мәнерлеп оқу сайысына шәкірт дайындағаным үшін. Алматы 2020жыл</w:t>
      </w:r>
    </w:p>
    <w:p w14:paraId="1CD0D273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«Алғыс хат» Абай Құнанбайұлының 175 жылдық мерейтойына орай «</w:t>
      </w:r>
      <w:r w:rsidRPr="0098171D">
        <w:rPr>
          <w:rFonts w:ascii="Times New Roman" w:hAnsi="Times New Roman" w:cs="Times New Roman"/>
          <w:color w:val="FF0000"/>
          <w:sz w:val="28"/>
          <w:szCs w:val="28"/>
          <w:lang w:val="kk-KZ"/>
        </w:rPr>
        <w:t>MANGILIK EL JASTARY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»</w:t>
      </w:r>
      <w:r w:rsidRPr="0098171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қоғамдық қорының ұйымдастыруымен өткізілген «Абай жаққан бір сәуле» атты байқауға шәкірт дайындағаным үшін.       Алматы 2020жыл</w:t>
      </w:r>
    </w:p>
    <w:p w14:paraId="12265953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ҚР білім және ғылым саласының дамуына қосқан үлесі үшін «ОҚУ – АҒАРТУ САЛАСЫНЫҢ ҮЗДІК ПЕДАГОГІ» төсбелгісімен марапатталды және куәлік берілді.  Астана 2022</w:t>
      </w:r>
    </w:p>
    <w:p w14:paraId="643D8CEF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Диплом І дәрежелі Мемелекет басшысы Қасым-Жомарт Кемелұлы Тоқаевтың «Жаңа Қазақстан: жаңару мен жаңғыру жолы» атты Қазақстан халқына арналған жолдауын білім беру ұйымдарының педагогтары арасында кеңінен насихаттау мақсатында өткен «ЖАҢА ҚАЗАҚСТАН: БІЛІМ БЕРУ САЛАСЫНЫҢ ҮЗДІГІ» атты республикалық байқауына қатысқаным үшін. Астана 2022жыл</w:t>
      </w:r>
    </w:p>
    <w:p w14:paraId="2854871D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«Алғыс хат» Қазалы аудандық балалар кітапханасының ұйымдастыруымен «Балдырған» балалар журналының шыққанына 65 жыл толуына орай өткізілген «Біз кішкентай балдырған, Қызығымен таң қалған» атты әдеби-әуенді кешке белсене қатысқаным үшін. Қазалы 2023жыл</w:t>
      </w:r>
    </w:p>
    <w:p w14:paraId="4DD038A7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«Алғыс хат» </w:t>
      </w:r>
      <w:r w:rsidRPr="00F41A2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TANYM KZ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жобасының «Инклюзивті білім беру» семинарын өткізуге сүбелі үлес қосып, республикалық деңгейдегі белсенді қызметім үшін. Алматы 2024жыл</w:t>
      </w:r>
    </w:p>
    <w:p w14:paraId="481A45B2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32F08E23" w14:textId="77777777" w:rsidR="00947686" w:rsidRPr="00F41A22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«Құрмет грамотасы» «</w:t>
      </w:r>
      <w:r w:rsidRPr="00F41A22">
        <w:rPr>
          <w:rFonts w:ascii="Times New Roman" w:hAnsi="Times New Roman" w:cs="Times New Roman"/>
          <w:color w:val="FF0000"/>
          <w:sz w:val="28"/>
          <w:szCs w:val="28"/>
          <w:lang w:val="kk-KZ"/>
        </w:rPr>
        <w:t>MANGILIK EL JASTARY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» қоғамдық қорының ұйымдастыруымен мектепке дейінгі ұйымдар мен балабақша тәрбиешілеріне арналған «Ұлттық Ойындар - 2024» республикалық байқауына үздік бейне сабағын жолдағаным үшін. Алматы 2024жыл</w:t>
      </w:r>
    </w:p>
    <w:p w14:paraId="5189B1B3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Сертификаттар:   </w:t>
      </w:r>
      <w:r w:rsidRPr="0033046F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Мектепке дейінгі ұйымдарда білім беруді ұйымдастыру және </w:t>
      </w:r>
    </w:p>
    <w:p w14:paraId="2A7309D4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Басқару» (18 сағат) 21.02.2017жыл</w:t>
      </w:r>
    </w:p>
    <w:p w14:paraId="1A4CCFC7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«Жаңартылған білім беру бағдарламасы аясында оқу – тәрбие  үрдісін 4К моделін қолдана жобалау және </w:t>
      </w:r>
      <w:r w:rsidRPr="006A000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Step by Step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технологиясы негізінде отбасымен жұмыстарды  ұйымдастырудың тиімді тәсілдері» (36 сағат) 30.08.2020 жыл</w:t>
      </w:r>
    </w:p>
    <w:p w14:paraId="0FCBBCE5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«Ерекше білім беруге қажеттілігі бар балаларды оқыту мен тәрбиелеудің заманауи тәсілдері» (72 сағат) қаңтар 2021 жыл</w:t>
      </w:r>
    </w:p>
    <w:p w14:paraId="094DD08A" w14:textId="0DE486F3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«Мектепке дейінгі білім беру мазмұнының жаңаруы жағдайында педагогтердің АКП технологияларды пайдалануы бойынша кәсіби құзыреттіліктерін дамыту»    (72 сағат) 18.02.2021жыл</w:t>
      </w:r>
    </w:p>
    <w:p w14:paraId="5CABAFD3" w14:textId="5CC50884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«Мектепке дейінгі ұйымның сапасын бағалау негізінде заттық – кеңістіктік дамытушы ортасын жобалау» (36 сағат) 04.02.2022 жыл </w:t>
      </w:r>
    </w:p>
    <w:p w14:paraId="41850F3D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«Жаңартылған білім беру мазмұнына сәйкес білім беру жүйесінде тәрбиеші қызметінің әдістемелік құзіреттілігі» (108 сағат) 16.04.2022жыл</w:t>
      </w:r>
    </w:p>
    <w:p w14:paraId="28A66BFB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Speech – Language Pathologist Gorwihl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GERMANY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(72 сағат) 20.09.2022жыл</w:t>
      </w:r>
    </w:p>
    <w:p w14:paraId="13894757" w14:textId="77777777" w:rsidR="00947686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«Инклюзивті білім беру  мен үйде оқытуды ұйымдастыру және арнайы балалармен  жұмыс жасау» (80 сағат) 18.02.2024жыл</w:t>
      </w:r>
    </w:p>
    <w:p w14:paraId="14828F34" w14:textId="77777777" w:rsidR="00947686" w:rsidRPr="00D20E58" w:rsidRDefault="00947686" w:rsidP="00947686">
      <w:pPr>
        <w:ind w:left="142" w:right="42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«</w:t>
      </w:r>
      <w:r w:rsidRPr="00D20E58">
        <w:rPr>
          <w:rFonts w:ascii="Times New Roman" w:hAnsi="Times New Roman" w:cs="Times New Roman"/>
          <w:color w:val="FF0000"/>
          <w:sz w:val="28"/>
          <w:szCs w:val="28"/>
          <w:lang w:val="kk-KZ"/>
        </w:rPr>
        <w:t>AI USTAZ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»  жасанды интеллект құралдарын  білім беру процесінде жүйелі қолдану (2 академиялық сағат)  07.09.2024жыл                                  </w:t>
      </w:r>
    </w:p>
    <w:p w14:paraId="6FBC7303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</w:pPr>
      <w:r w:rsidRPr="003304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Тәрбиеленушілер жетістігі:</w:t>
      </w:r>
    </w:p>
    <w:p w14:paraId="2B9531FA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«Мемлекеттік рәміздер» шығармашылық байқау</w:t>
      </w:r>
      <w:r w:rsidRPr="00E83B1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желтоқсан 2019жыл</w:t>
      </w:r>
    </w:p>
    <w:p w14:paraId="15AB0F47" w14:textId="77777777" w:rsidR="00947686" w:rsidRPr="00630F3C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Ниязғали Қарлығаш  IІ дәрежелі диплом </w:t>
      </w:r>
    </w:p>
    <w:p w14:paraId="5E75C6E5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Аманқос Ақниет ІІ дәрежелі диплом</w:t>
      </w:r>
    </w:p>
    <w:p w14:paraId="675C308E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94768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Мисс және Мистер онлайн</w:t>
      </w:r>
      <w:r w:rsidRPr="0094768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»</w:t>
      </w:r>
    </w:p>
    <w:p w14:paraId="56BFB0F8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Бисенғали Нұрай І дәрежелі диплом</w:t>
      </w:r>
    </w:p>
    <w:p w14:paraId="12F4FDD4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E83B1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«MANGILIK EL JASTARY»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қоғамдық қорының ұйымдастыруымен өткізілген </w:t>
      </w:r>
      <w:r w:rsidRPr="00E83B1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Абай жаққан бір сәуле» атты тәрбиеленушілеріне арналған </w:t>
      </w:r>
      <w:r w:rsidRPr="009E72A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IV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республикалық «Сурет салу» байқауына қатысты. Алматы қаласы 2020ж</w:t>
      </w:r>
    </w:p>
    <w:p w14:paraId="5BBA586C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Тілеуберген Кәусар І орын</w:t>
      </w:r>
    </w:p>
    <w:p w14:paraId="16DF2019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lastRenderedPageBreak/>
        <w:t>Бақытбекұлы Ақылбек ІІ орын</w:t>
      </w:r>
    </w:p>
    <w:p w14:paraId="08DF1209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Орналы Нұркелді І орын</w:t>
      </w:r>
    </w:p>
    <w:p w14:paraId="70C3AA86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«Алғыс хат» 2022 жыл елімізде «Балалар жылы» деп жариялануына орай аудандық жеке балабақшалар арасында ұйымдастырылған «Өлкенің гүл жайнаған балғындар» атты мерекелік іс-шарада өз өнерін көрсеткен</w:t>
      </w:r>
    </w:p>
    <w:p w14:paraId="1D71CCEB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Жайыққызы Құралай. Қазалы ауданы 2022жыл</w:t>
      </w:r>
    </w:p>
    <w:p w14:paraId="31CF1F20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«</w:t>
      </w:r>
      <w:r w:rsidRPr="009E72A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Mangilik El Jastary qogamdyq qory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» «Республикалық «Ұлттық ойындар – 2024» бейне сабағына қатысып мақтау грамотасын алғандар</w:t>
      </w:r>
    </w:p>
    <w:p w14:paraId="71E9DA99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Арысжан Айбибі</w:t>
      </w:r>
    </w:p>
    <w:p w14:paraId="337426D4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Асыланқызы Аяна</w:t>
      </w:r>
    </w:p>
    <w:p w14:paraId="0A02679D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Әлібек Медина</w:t>
      </w:r>
    </w:p>
    <w:p w14:paraId="194DA849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Бархат Әліби</w:t>
      </w:r>
    </w:p>
    <w:p w14:paraId="533DBF7A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Жалғас Рауан</w:t>
      </w:r>
    </w:p>
    <w:p w14:paraId="02E785B0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Жарас Бибінұр</w:t>
      </w:r>
    </w:p>
    <w:p w14:paraId="070066AA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Заманбай Жұлдыз</w:t>
      </w:r>
    </w:p>
    <w:p w14:paraId="356F444E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Нұрділдә Мариям</w:t>
      </w:r>
    </w:p>
    <w:p w14:paraId="089C25D1" w14:textId="77777777" w:rsidR="00947686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Нұртуғанқызы Асылым</w:t>
      </w:r>
    </w:p>
    <w:p w14:paraId="69638409" w14:textId="77777777" w:rsidR="00947686" w:rsidRPr="009E72A9" w:rsidRDefault="00947686" w:rsidP="00947686">
      <w:pPr>
        <w:ind w:left="142" w:right="42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Қуаныш Нұриман. Алматы 2024жыл</w:t>
      </w:r>
    </w:p>
    <w:p w14:paraId="33FE8737" w14:textId="77777777" w:rsidR="0068093D" w:rsidRPr="0033046F" w:rsidRDefault="0068093D" w:rsidP="00947686">
      <w:pPr>
        <w:ind w:right="42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68093D" w:rsidRPr="0033046F" w:rsidSect="0033046F">
      <w:pgSz w:w="11906" w:h="16838"/>
      <w:pgMar w:top="851" w:right="424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3D"/>
    <w:rsid w:val="00235C4E"/>
    <w:rsid w:val="00267104"/>
    <w:rsid w:val="0033046F"/>
    <w:rsid w:val="0068093D"/>
    <w:rsid w:val="006A000E"/>
    <w:rsid w:val="006C7E9A"/>
    <w:rsid w:val="00947686"/>
    <w:rsid w:val="00B2724B"/>
    <w:rsid w:val="00C774A4"/>
    <w:rsid w:val="00DD0E6B"/>
    <w:rsid w:val="00E7447F"/>
    <w:rsid w:val="00E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7E42"/>
  <w15:chartTrackingRefBased/>
  <w15:docId w15:val="{593B8237-6A51-4E23-9F9C-9A41A214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o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Нурик Флорензо</dc:creator>
  <cp:keywords/>
  <dc:description/>
  <cp:lastModifiedBy>Нурик Флорензо</cp:lastModifiedBy>
  <cp:revision>4</cp:revision>
  <dcterms:created xsi:type="dcterms:W3CDTF">2025-01-22T20:28:00Z</dcterms:created>
  <dcterms:modified xsi:type="dcterms:W3CDTF">2025-01-23T20:37:00Z</dcterms:modified>
</cp:coreProperties>
</file>